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7CC7" w14:textId="77777777" w:rsidR="00675C06" w:rsidRDefault="00675C06" w:rsidP="00702662">
      <w:pPr>
        <w:spacing w:after="200" w:line="276" w:lineRule="auto"/>
        <w:rPr>
          <w:rFonts w:ascii="Source Sans Pro" w:eastAsiaTheme="minorEastAsia" w:hAnsi="Source Sans Pro" w:cstheme="minorBidi"/>
          <w:b/>
          <w:lang w:eastAsia="en-GB"/>
        </w:rPr>
      </w:pPr>
    </w:p>
    <w:p w14:paraId="17D4B80F" w14:textId="77777777" w:rsidR="00702662" w:rsidRPr="00675C06" w:rsidRDefault="00675C06" w:rsidP="00702662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Job Title:</w:t>
      </w:r>
      <w:r>
        <w:rPr>
          <w:rFonts w:ascii="Arial" w:eastAsiaTheme="minorEastAsia" w:hAnsi="Arial" w:cs="Arial"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sz w:val="22"/>
          <w:szCs w:val="22"/>
          <w:lang w:eastAsia="en-GB"/>
        </w:rPr>
        <w:tab/>
      </w:r>
      <w:r w:rsidRPr="00675C06">
        <w:rPr>
          <w:rFonts w:ascii="Arial" w:eastAsiaTheme="minorEastAsia" w:hAnsi="Arial" w:cs="Arial"/>
          <w:sz w:val="22"/>
          <w:szCs w:val="22"/>
          <w:lang w:eastAsia="en-GB"/>
        </w:rPr>
        <w:t>Support Worker</w:t>
      </w:r>
    </w:p>
    <w:p w14:paraId="56A5E227" w14:textId="77777777" w:rsidR="00702662" w:rsidRPr="00675C06" w:rsidRDefault="00675C06" w:rsidP="00702662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675C06">
        <w:rPr>
          <w:rFonts w:ascii="Arial" w:eastAsiaTheme="minorEastAsia" w:hAnsi="Arial" w:cs="Arial"/>
          <w:sz w:val="22"/>
          <w:szCs w:val="22"/>
          <w:lang w:eastAsia="en-GB"/>
        </w:rPr>
        <w:t>Reporting to:</w:t>
      </w:r>
      <w:r w:rsidRPr="00675C06">
        <w:rPr>
          <w:rFonts w:ascii="Arial" w:eastAsiaTheme="minorEastAsia" w:hAnsi="Arial" w:cs="Arial"/>
          <w:sz w:val="22"/>
          <w:szCs w:val="22"/>
          <w:lang w:eastAsia="en-GB"/>
        </w:rPr>
        <w:tab/>
      </w:r>
      <w:r w:rsidRPr="00675C06">
        <w:rPr>
          <w:rFonts w:ascii="Arial" w:eastAsiaTheme="minorEastAsia" w:hAnsi="Arial" w:cs="Arial"/>
          <w:sz w:val="22"/>
          <w:szCs w:val="22"/>
          <w:lang w:eastAsia="en-GB"/>
        </w:rPr>
        <w:tab/>
      </w:r>
      <w:r w:rsidR="00AE00E8">
        <w:rPr>
          <w:rFonts w:ascii="Arial" w:eastAsiaTheme="minorEastAsia" w:hAnsi="Arial" w:cs="Arial"/>
          <w:sz w:val="22"/>
          <w:szCs w:val="22"/>
          <w:lang w:eastAsia="en-GB"/>
        </w:rPr>
        <w:t xml:space="preserve">Team Leader </w:t>
      </w:r>
    </w:p>
    <w:p w14:paraId="34E1CFAE" w14:textId="77777777" w:rsidR="008979DA" w:rsidRPr="00675C06" w:rsidRDefault="008979DA" w:rsidP="0070266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  <w:r w:rsidRPr="00675C06"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Job Purpose</w:t>
      </w:r>
    </w:p>
    <w:p w14:paraId="55E9140F" w14:textId="77777777" w:rsidR="00675C06" w:rsidRDefault="00675C06" w:rsidP="00675C06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provide assistance with personal</w:t>
      </w:r>
      <w:r w:rsidR="00011972">
        <w:rPr>
          <w:rFonts w:ascii="Arial" w:eastAsiaTheme="minorEastAsia" w:hAnsi="Arial" w:cs="Arial"/>
          <w:sz w:val="22"/>
          <w:szCs w:val="22"/>
          <w:lang w:eastAsia="en-GB"/>
        </w:rPr>
        <w:t xml:space="preserve"> care / support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and other daily tasks to </w:t>
      </w:r>
      <w:r w:rsidR="006638D1">
        <w:rPr>
          <w:rFonts w:ascii="Arial" w:eastAsiaTheme="minorEastAsia" w:hAnsi="Arial" w:cs="Arial"/>
          <w:sz w:val="22"/>
          <w:szCs w:val="22"/>
          <w:lang w:eastAsia="en-GB"/>
        </w:rPr>
        <w:t>customers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with a learning disability within their homes. </w:t>
      </w:r>
      <w:r w:rsidR="008979DA" w:rsidRPr="00675C06"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>
        <w:rPr>
          <w:rFonts w:ascii="Arial" w:eastAsiaTheme="minorEastAsia" w:hAnsi="Arial" w:cs="Arial"/>
          <w:sz w:val="22"/>
          <w:szCs w:val="22"/>
          <w:lang w:eastAsia="en-GB"/>
        </w:rPr>
        <w:t>work in partnership with customers maximising independence, encouraging choice, participation and motivation adhering at all times to the values of the organisation</w:t>
      </w:r>
      <w:r w:rsidR="00011972">
        <w:rPr>
          <w:rFonts w:ascii="Arial" w:eastAsiaTheme="minorEastAsia" w:hAnsi="Arial" w:cs="Arial"/>
          <w:sz w:val="22"/>
          <w:szCs w:val="22"/>
          <w:lang w:eastAsia="en-GB"/>
        </w:rPr>
        <w:t>.</w:t>
      </w:r>
    </w:p>
    <w:p w14:paraId="69B37916" w14:textId="77777777" w:rsidR="00D7563F" w:rsidRPr="00675C06" w:rsidRDefault="00675C06" w:rsidP="00D7563F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  <w:r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Key</w:t>
      </w:r>
      <w:r w:rsidR="00D7563F" w:rsidRPr="00675C06"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 xml:space="preserve"> Responsibilities</w:t>
      </w:r>
    </w:p>
    <w:p w14:paraId="25392194" w14:textId="77777777" w:rsidR="00F05A37" w:rsidRDefault="00702662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675C06"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 w:rsidR="00675C06">
        <w:rPr>
          <w:rFonts w:ascii="Arial" w:eastAsiaTheme="minorEastAsia" w:hAnsi="Arial" w:cs="Arial"/>
          <w:sz w:val="22"/>
          <w:szCs w:val="22"/>
          <w:lang w:eastAsia="en-GB"/>
        </w:rPr>
        <w:t xml:space="preserve">undertake personal support and </w:t>
      </w:r>
      <w:r w:rsidR="00F05A37">
        <w:rPr>
          <w:rFonts w:ascii="Arial" w:eastAsiaTheme="minorEastAsia" w:hAnsi="Arial" w:cs="Arial"/>
          <w:sz w:val="22"/>
          <w:szCs w:val="22"/>
          <w:lang w:eastAsia="en-GB"/>
        </w:rPr>
        <w:t>daily</w:t>
      </w:r>
      <w:r w:rsidR="00675C06">
        <w:rPr>
          <w:rFonts w:ascii="Arial" w:eastAsiaTheme="minorEastAsia" w:hAnsi="Arial" w:cs="Arial"/>
          <w:sz w:val="22"/>
          <w:szCs w:val="22"/>
          <w:lang w:eastAsia="en-GB"/>
        </w:rPr>
        <w:t xml:space="preserve"> living tasks </w:t>
      </w:r>
      <w:r w:rsidR="00F05A37">
        <w:rPr>
          <w:rFonts w:ascii="Arial" w:eastAsiaTheme="minorEastAsia" w:hAnsi="Arial" w:cs="Arial"/>
          <w:sz w:val="22"/>
          <w:szCs w:val="22"/>
          <w:lang w:eastAsia="en-GB"/>
        </w:rPr>
        <w:t>as agreed with the customer, their family and professionals involved with the individual support plan.</w:t>
      </w:r>
    </w:p>
    <w:p w14:paraId="1BC9E36A" w14:textId="77777777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provide customers with opportunities to express their preferences as to the way that support tasks are carried out.</w:t>
      </w:r>
    </w:p>
    <w:p w14:paraId="2B261946" w14:textId="77777777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contribute to effective communication with customers, their relatives, friends and other members of staff, ensuring the continuity of quality and safety in the provision of support services.</w:t>
      </w:r>
    </w:p>
    <w:p w14:paraId="6FA45C02" w14:textId="2C66466D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communicate regularly with the </w:t>
      </w:r>
      <w:r w:rsidR="00AE00E8">
        <w:rPr>
          <w:rFonts w:ascii="Arial" w:eastAsiaTheme="minorEastAsia" w:hAnsi="Arial" w:cs="Arial"/>
          <w:sz w:val="22"/>
          <w:szCs w:val="22"/>
          <w:lang w:eastAsia="en-GB"/>
        </w:rPr>
        <w:t xml:space="preserve">Team Leader and </w:t>
      </w:r>
      <w:r w:rsidR="001C6C0A">
        <w:rPr>
          <w:rFonts w:ascii="Arial" w:eastAsiaTheme="minorEastAsia" w:hAnsi="Arial" w:cs="Arial"/>
          <w:sz w:val="22"/>
          <w:szCs w:val="22"/>
          <w:lang w:eastAsia="en-GB"/>
        </w:rPr>
        <w:t xml:space="preserve">Care &amp; Support </w:t>
      </w:r>
      <w:r>
        <w:rPr>
          <w:rFonts w:ascii="Arial" w:eastAsiaTheme="minorEastAsia" w:hAnsi="Arial" w:cs="Arial"/>
          <w:sz w:val="22"/>
          <w:szCs w:val="22"/>
          <w:lang w:eastAsia="en-GB"/>
        </w:rPr>
        <w:t>Manager, in particular regarding changes to the customer’s condition or circumstances.</w:t>
      </w:r>
    </w:p>
    <w:p w14:paraId="0F6AA0CE" w14:textId="77777777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encourage customers to maintain maximum independence, taking into account their physical and emotional condition and to stimulate their participation in the running of the service.</w:t>
      </w:r>
    </w:p>
    <w:p w14:paraId="08A7BDDB" w14:textId="77777777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complete </w:t>
      </w:r>
      <w:r w:rsidR="00276AD5">
        <w:rPr>
          <w:rFonts w:ascii="Arial" w:eastAsiaTheme="minorEastAsia" w:hAnsi="Arial" w:cs="Arial"/>
          <w:sz w:val="22"/>
          <w:szCs w:val="22"/>
          <w:lang w:eastAsia="en-GB"/>
        </w:rPr>
        <w:t xml:space="preserve">all documentation, including daily check lists, support diaries, MAR chart (where applicable) and timesheets.  </w:t>
      </w:r>
    </w:p>
    <w:p w14:paraId="262B24D2" w14:textId="77777777" w:rsidR="00F05A37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support customers to maximise their independence and access local facilities and opportunities including recreational, educational, social and leisure.</w:t>
      </w:r>
    </w:p>
    <w:p w14:paraId="603050D9" w14:textId="77777777" w:rsidR="00276AD5" w:rsidRPr="00C40D02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 xml:space="preserve">encourage customers to develop domestic skills and to 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support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 xml:space="preserve">them 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in food preparation, encouraging healthy choices.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 xml:space="preserve">Pay particular attention to routine tasks such as attention to care of clothing, personal hygiene and the co-ordination of </w:t>
      </w:r>
      <w:r w:rsidR="00C40D02" w:rsidRPr="00C40D02">
        <w:rPr>
          <w:rFonts w:ascii="Arial" w:eastAsiaTheme="minorEastAsia" w:hAnsi="Arial" w:cs="Arial"/>
          <w:sz w:val="22"/>
          <w:szCs w:val="22"/>
          <w:lang w:eastAsia="en-GB"/>
        </w:rPr>
        <w:t xml:space="preserve">dates and practical arrangements around customer’s visits to relatives and access to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>leisure activities.</w:t>
      </w:r>
    </w:p>
    <w:p w14:paraId="389A7664" w14:textId="77777777"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help customers with mobility problems and other physical disabilities and to assist in the use of support aids and personal equipment.</w:t>
      </w:r>
    </w:p>
    <w:p w14:paraId="18BCA0D7" w14:textId="77777777"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comply with all health and safety policies and procedures.</w:t>
      </w:r>
    </w:p>
    <w:p w14:paraId="177308A9" w14:textId="77777777"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participate in supervision, staff meetings and training activities as required.</w:t>
      </w:r>
    </w:p>
    <w:p w14:paraId="332009D8" w14:textId="77777777" w:rsidR="00C40D02" w:rsidRPr="00C40D02" w:rsidRDefault="00276AD5" w:rsidP="002B247C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C40D02">
        <w:rPr>
          <w:rFonts w:ascii="Arial" w:eastAsiaTheme="minorEastAsia" w:hAnsi="Arial" w:cs="Arial"/>
          <w:sz w:val="22"/>
          <w:szCs w:val="22"/>
          <w:lang w:eastAsia="en-GB"/>
        </w:rPr>
        <w:t>To be responsible for maintaining and improving own knowledge and skills through experience and training.</w:t>
      </w:r>
    </w:p>
    <w:p w14:paraId="6F268420" w14:textId="77777777" w:rsidR="00C40D02" w:rsidRPr="00C40D02" w:rsidRDefault="00C40D02" w:rsidP="00C40D02">
      <w:pPr>
        <w:pStyle w:val="ListParagraph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33A7A59A" w14:textId="77777777" w:rsidR="00C40D02" w:rsidRDefault="00C40D0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4188E707" w14:textId="77777777" w:rsidR="00C40D02" w:rsidRDefault="00C40D0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3C13C877" w14:textId="77777777" w:rsidR="00C40D02" w:rsidRDefault="00C40D0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5DFE5DA9" w14:textId="77777777"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undertake additional responsibilities as requested by management following the successful completion of specific </w:t>
      </w:r>
      <w:r w:rsidR="006638D1">
        <w:rPr>
          <w:rFonts w:ascii="Arial" w:eastAsiaTheme="minorEastAsia" w:hAnsi="Arial" w:cs="Arial"/>
          <w:sz w:val="22"/>
          <w:szCs w:val="22"/>
          <w:lang w:eastAsia="en-GB"/>
        </w:rPr>
        <w:t xml:space="preserve">training and personal skills development. </w:t>
      </w:r>
    </w:p>
    <w:p w14:paraId="025C13D6" w14:textId="77777777" w:rsidR="006638D1" w:rsidRDefault="006638D1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undertake any other reasonable duties requested. </w:t>
      </w:r>
    </w:p>
    <w:p w14:paraId="21719A63" w14:textId="77777777" w:rsidR="00E968F7" w:rsidRDefault="00E968F7" w:rsidP="00E968F7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1E3C90CD" w14:textId="77777777" w:rsidR="006638D1" w:rsidRDefault="00702662" w:rsidP="00C40D0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lang w:eastAsia="en-GB"/>
        </w:rPr>
      </w:pPr>
      <w:r w:rsidRPr="00675C06"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Person Specification:</w:t>
      </w:r>
      <w:r w:rsidR="006638D1">
        <w:rPr>
          <w:rFonts w:ascii="Arial" w:eastAsiaTheme="minorEastAsia" w:hAnsi="Arial" w:cs="Arial"/>
          <w:b/>
          <w:sz w:val="22"/>
          <w:szCs w:val="22"/>
          <w:lang w:eastAsia="en-GB"/>
        </w:rPr>
        <w:t xml:space="preserve">    </w:t>
      </w:r>
    </w:p>
    <w:p w14:paraId="148BC1DF" w14:textId="77777777" w:rsidR="00E968F7" w:rsidRDefault="00E968F7" w:rsidP="00C40D0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lang w:eastAsia="en-GB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968F7" w14:paraId="39937F5E" w14:textId="77777777" w:rsidTr="00893C7C">
        <w:tc>
          <w:tcPr>
            <w:tcW w:w="5103" w:type="dxa"/>
          </w:tcPr>
          <w:p w14:paraId="509940BB" w14:textId="77777777" w:rsidR="006638D1" w:rsidRDefault="006638D1" w:rsidP="00E968F7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820" w:type="dxa"/>
          </w:tcPr>
          <w:p w14:paraId="22553308" w14:textId="77777777" w:rsidR="006638D1" w:rsidRDefault="006638D1" w:rsidP="00E968F7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DESIRABLE</w:t>
            </w:r>
          </w:p>
        </w:tc>
      </w:tr>
      <w:tr w:rsidR="00E968F7" w14:paraId="7AD41F2D" w14:textId="77777777" w:rsidTr="00893C7C">
        <w:tc>
          <w:tcPr>
            <w:tcW w:w="5103" w:type="dxa"/>
          </w:tcPr>
          <w:p w14:paraId="6A89FB3C" w14:textId="77777777" w:rsidR="006638D1" w:rsidRPr="00E0061D" w:rsidRDefault="006638D1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Basic level of numeracy and literacy</w:t>
            </w:r>
          </w:p>
        </w:tc>
        <w:tc>
          <w:tcPr>
            <w:tcW w:w="4820" w:type="dxa"/>
          </w:tcPr>
          <w:p w14:paraId="4A780E94" w14:textId="77777777" w:rsidR="006638D1" w:rsidRPr="00E0061D" w:rsidRDefault="00DC3A5B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NVQ level 2/3 in care</w:t>
            </w:r>
          </w:p>
        </w:tc>
      </w:tr>
      <w:tr w:rsidR="00E968F7" w14:paraId="63795BC1" w14:textId="77777777" w:rsidTr="00893C7C">
        <w:tc>
          <w:tcPr>
            <w:tcW w:w="5103" w:type="dxa"/>
          </w:tcPr>
          <w:p w14:paraId="36BCF244" w14:textId="77777777" w:rsidR="00E0061D" w:rsidRDefault="00E0061D" w:rsidP="00893C7C">
            <w:pPr>
              <w:spacing w:after="200" w:line="276" w:lineRule="auto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14:paraId="09A6EA5B" w14:textId="77777777" w:rsidR="006638D1" w:rsidRPr="00DC3A5B" w:rsidRDefault="00DC3A5B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DC3A5B">
              <w:rPr>
                <w:rFonts w:ascii="Arial" w:eastAsiaTheme="minorEastAsia" w:hAnsi="Arial" w:cs="Arial"/>
                <w:sz w:val="22"/>
                <w:szCs w:val="22"/>
              </w:rPr>
              <w:t>First Aid training</w:t>
            </w:r>
          </w:p>
        </w:tc>
      </w:tr>
      <w:tr w:rsidR="00E968F7" w14:paraId="07737700" w14:textId="77777777" w:rsidTr="00893C7C">
        <w:tc>
          <w:tcPr>
            <w:tcW w:w="5103" w:type="dxa"/>
          </w:tcPr>
          <w:p w14:paraId="41C1EBE1" w14:textId="77777777" w:rsidR="006638D1" w:rsidRPr="00E0061D" w:rsidRDefault="00E0061D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 xml:space="preserve">Willingness to obtain </w:t>
            </w:r>
            <w:r w:rsidR="00DC3A5B">
              <w:rPr>
                <w:rFonts w:ascii="Arial" w:eastAsiaTheme="minorEastAsia" w:hAnsi="Arial" w:cs="Arial"/>
                <w:sz w:val="22"/>
                <w:szCs w:val="22"/>
              </w:rPr>
              <w:t xml:space="preserve">NVQ </w:t>
            </w: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level 2 in care</w:t>
            </w:r>
          </w:p>
        </w:tc>
        <w:tc>
          <w:tcPr>
            <w:tcW w:w="4820" w:type="dxa"/>
          </w:tcPr>
          <w:p w14:paraId="4782FEBD" w14:textId="77777777" w:rsidR="006638D1" w:rsidRPr="00E0061D" w:rsidRDefault="00DC3A5B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Basic Food Hygiene Certificate</w:t>
            </w:r>
          </w:p>
        </w:tc>
      </w:tr>
      <w:tr w:rsidR="00E968F7" w14:paraId="52454457" w14:textId="77777777" w:rsidTr="00893C7C">
        <w:tc>
          <w:tcPr>
            <w:tcW w:w="5103" w:type="dxa"/>
          </w:tcPr>
          <w:p w14:paraId="73A8E269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Discreet and able to maintain confidentiality</w:t>
            </w:r>
          </w:p>
        </w:tc>
        <w:tc>
          <w:tcPr>
            <w:tcW w:w="4820" w:type="dxa"/>
          </w:tcPr>
          <w:p w14:paraId="3102C4D1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Understanding of the Mental Capacity Act</w:t>
            </w:r>
          </w:p>
        </w:tc>
      </w:tr>
      <w:tr w:rsidR="00E968F7" w14:paraId="0BCA9038" w14:textId="77777777" w:rsidTr="00893C7C">
        <w:tc>
          <w:tcPr>
            <w:tcW w:w="5103" w:type="dxa"/>
          </w:tcPr>
          <w:p w14:paraId="465BA335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Able to attend relevant meetings and training which may be held at different locations</w:t>
            </w:r>
          </w:p>
        </w:tc>
        <w:tc>
          <w:tcPr>
            <w:tcW w:w="4820" w:type="dxa"/>
          </w:tcPr>
          <w:p w14:paraId="44910DC8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Previous experience or providing personal care / support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(paid or unpaid) to adults with a learning disability</w:t>
            </w:r>
          </w:p>
        </w:tc>
      </w:tr>
      <w:tr w:rsidR="00E968F7" w14:paraId="0B91E9DC" w14:textId="77777777" w:rsidTr="00893C7C">
        <w:tc>
          <w:tcPr>
            <w:tcW w:w="5103" w:type="dxa"/>
          </w:tcPr>
          <w:p w14:paraId="750B70A8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Ability to travel to cover work allocated on the rota</w:t>
            </w:r>
          </w:p>
        </w:tc>
        <w:tc>
          <w:tcPr>
            <w:tcW w:w="4820" w:type="dxa"/>
          </w:tcPr>
          <w:p w14:paraId="52EDE5B3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Full driving licence and car owner</w:t>
            </w:r>
          </w:p>
        </w:tc>
      </w:tr>
    </w:tbl>
    <w:p w14:paraId="77C54AA0" w14:textId="77777777" w:rsidR="00C15E01" w:rsidRPr="00675C06" w:rsidRDefault="00C15E01" w:rsidP="005815D0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</w:p>
    <w:p w14:paraId="66CCD4AF" w14:textId="77777777" w:rsidR="00675C06" w:rsidRDefault="0001197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  <w:r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Key Competencies Required for the Role:</w:t>
      </w:r>
    </w:p>
    <w:p w14:paraId="5B082174" w14:textId="703A6610"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011972">
        <w:rPr>
          <w:rFonts w:ascii="Arial" w:eastAsiaTheme="minorEastAsia" w:hAnsi="Arial" w:cs="Arial"/>
          <w:sz w:val="22"/>
          <w:szCs w:val="22"/>
          <w:lang w:eastAsia="en-GB"/>
        </w:rPr>
        <w:t>Ability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to </w:t>
      </w:r>
      <w:r w:rsidR="00EE7E91">
        <w:rPr>
          <w:rFonts w:ascii="Arial" w:eastAsiaTheme="minorEastAsia" w:hAnsi="Arial" w:cs="Arial"/>
          <w:sz w:val="22"/>
          <w:szCs w:val="22"/>
          <w:lang w:eastAsia="en-GB"/>
        </w:rPr>
        <w:t xml:space="preserve">lone </w:t>
      </w:r>
      <w:r>
        <w:rPr>
          <w:rFonts w:ascii="Arial" w:eastAsiaTheme="minorEastAsia" w:hAnsi="Arial" w:cs="Arial"/>
          <w:sz w:val="22"/>
          <w:szCs w:val="22"/>
          <w:lang w:eastAsia="en-GB"/>
        </w:rPr>
        <w:t>work</w:t>
      </w:r>
      <w:r w:rsidR="00EE7E91"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en-GB"/>
        </w:rPr>
        <w:t>and as part of a team</w:t>
      </w:r>
    </w:p>
    <w:p w14:paraId="61F83DD9" w14:textId="77777777"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Ability to establish and maintain professional working relationships</w:t>
      </w:r>
    </w:p>
    <w:p w14:paraId="0B699E74" w14:textId="77777777"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Ability to communicate effectively with a range of people</w:t>
      </w:r>
    </w:p>
    <w:p w14:paraId="6DF07BD7" w14:textId="77777777"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Ability to work flexibly and creatively with customers and families</w:t>
      </w:r>
    </w:p>
    <w:p w14:paraId="3DCBCDAF" w14:textId="77777777" w:rsidR="00011972" w:rsidRPr="00C40D02" w:rsidRDefault="00011972" w:rsidP="00FC7248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C40D02">
        <w:rPr>
          <w:rFonts w:ascii="Arial" w:eastAsiaTheme="minorEastAsia" w:hAnsi="Arial" w:cs="Arial"/>
          <w:sz w:val="22"/>
          <w:szCs w:val="22"/>
          <w:lang w:eastAsia="en-GB"/>
        </w:rPr>
        <w:t>Ability to complete and maintain accurate records</w:t>
      </w:r>
    </w:p>
    <w:p w14:paraId="4E9E7FAD" w14:textId="77777777" w:rsidR="00011972" w:rsidRPr="00011972" w:rsidRDefault="0001197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sectPr w:rsidR="00011972" w:rsidRPr="00011972" w:rsidSect="001F3AAB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5D0B" w14:textId="77777777" w:rsidR="00391CC8" w:rsidRDefault="00391CC8" w:rsidP="001F3AAB">
      <w:r>
        <w:separator/>
      </w:r>
    </w:p>
  </w:endnote>
  <w:endnote w:type="continuationSeparator" w:id="0">
    <w:p w14:paraId="10DD932D" w14:textId="77777777" w:rsidR="00391CC8" w:rsidRDefault="00391CC8" w:rsidP="001F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98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B1EA992" w14:textId="77777777" w:rsidR="00220B6C" w:rsidRDefault="00220B6C">
            <w:pPr>
              <w:pStyle w:val="Footer"/>
              <w:jc w:val="center"/>
            </w:pPr>
            <w:r w:rsidRPr="00293D2D">
              <w:rPr>
                <w:rFonts w:ascii="Arial" w:hAnsi="Arial" w:cs="Arial"/>
              </w:rPr>
              <w:t xml:space="preserve">Page </w:t>
            </w:r>
            <w:r w:rsidR="00061D36" w:rsidRPr="00293D2D">
              <w:rPr>
                <w:rFonts w:ascii="Arial" w:hAnsi="Arial" w:cs="Arial"/>
              </w:rPr>
              <w:fldChar w:fldCharType="begin"/>
            </w:r>
            <w:r w:rsidRPr="00293D2D">
              <w:rPr>
                <w:rFonts w:ascii="Arial" w:hAnsi="Arial" w:cs="Arial"/>
              </w:rPr>
              <w:instrText xml:space="preserve"> PAGE </w:instrText>
            </w:r>
            <w:r w:rsidR="00061D36" w:rsidRPr="00293D2D">
              <w:rPr>
                <w:rFonts w:ascii="Arial" w:hAnsi="Arial" w:cs="Arial"/>
              </w:rPr>
              <w:fldChar w:fldCharType="separate"/>
            </w:r>
            <w:r w:rsidR="00AE00E8">
              <w:rPr>
                <w:rFonts w:ascii="Arial" w:hAnsi="Arial" w:cs="Arial"/>
                <w:noProof/>
              </w:rPr>
              <w:t>2</w:t>
            </w:r>
            <w:r w:rsidR="00061D36" w:rsidRPr="00293D2D">
              <w:rPr>
                <w:rFonts w:ascii="Arial" w:hAnsi="Arial" w:cs="Arial"/>
              </w:rPr>
              <w:fldChar w:fldCharType="end"/>
            </w:r>
            <w:r w:rsidRPr="00293D2D">
              <w:rPr>
                <w:rFonts w:ascii="Arial" w:hAnsi="Arial" w:cs="Arial"/>
              </w:rPr>
              <w:t xml:space="preserve"> of </w:t>
            </w:r>
            <w:r w:rsidR="00061D36" w:rsidRPr="00293D2D">
              <w:rPr>
                <w:rFonts w:ascii="Arial" w:hAnsi="Arial" w:cs="Arial"/>
              </w:rPr>
              <w:fldChar w:fldCharType="begin"/>
            </w:r>
            <w:r w:rsidRPr="00293D2D">
              <w:rPr>
                <w:rFonts w:ascii="Arial" w:hAnsi="Arial" w:cs="Arial"/>
              </w:rPr>
              <w:instrText xml:space="preserve"> NUMPAGES  </w:instrText>
            </w:r>
            <w:r w:rsidR="00061D36" w:rsidRPr="00293D2D">
              <w:rPr>
                <w:rFonts w:ascii="Arial" w:hAnsi="Arial" w:cs="Arial"/>
              </w:rPr>
              <w:fldChar w:fldCharType="separate"/>
            </w:r>
            <w:r w:rsidR="00AE00E8">
              <w:rPr>
                <w:rFonts w:ascii="Arial" w:hAnsi="Arial" w:cs="Arial"/>
                <w:noProof/>
              </w:rPr>
              <w:t>2</w:t>
            </w:r>
            <w:r w:rsidR="00061D36" w:rsidRPr="00293D2D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625C4724" w14:textId="77777777" w:rsidR="00220B6C" w:rsidRDefault="00220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E62B" w14:textId="77777777" w:rsidR="00391CC8" w:rsidRDefault="00391CC8" w:rsidP="001F3AAB">
      <w:r>
        <w:separator/>
      </w:r>
    </w:p>
  </w:footnote>
  <w:footnote w:type="continuationSeparator" w:id="0">
    <w:p w14:paraId="3FA98733" w14:textId="77777777" w:rsidR="00391CC8" w:rsidRDefault="00391CC8" w:rsidP="001F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B9D" w14:textId="77777777" w:rsidR="00675C06" w:rsidRDefault="00675C06" w:rsidP="00675C0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CF3723" wp14:editId="17830206">
          <wp:extent cx="809625" cy="809625"/>
          <wp:effectExtent l="0" t="0" r="9525" b="9525"/>
          <wp:docPr id="1" name="Picture 1" descr="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A6545" w14:textId="77777777" w:rsidR="00F05A37" w:rsidRDefault="00F05A37" w:rsidP="00675C06">
    <w:pPr>
      <w:pStyle w:val="Header"/>
      <w:jc w:val="center"/>
      <w:rPr>
        <w:rFonts w:ascii="Arial" w:hAnsi="Arial" w:cs="Arial"/>
        <w:b/>
      </w:rPr>
    </w:pPr>
  </w:p>
  <w:p w14:paraId="6A9BDCBC" w14:textId="77777777" w:rsidR="00702662" w:rsidRPr="00C72DC8" w:rsidRDefault="00675C06" w:rsidP="00675C0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Job Description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D33"/>
    <w:multiLevelType w:val="hybridMultilevel"/>
    <w:tmpl w:val="B29A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539"/>
    <w:multiLevelType w:val="hybridMultilevel"/>
    <w:tmpl w:val="B3F8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E7D"/>
    <w:multiLevelType w:val="hybridMultilevel"/>
    <w:tmpl w:val="A278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1D5F"/>
    <w:multiLevelType w:val="hybridMultilevel"/>
    <w:tmpl w:val="713A2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B70BD2"/>
    <w:multiLevelType w:val="hybridMultilevel"/>
    <w:tmpl w:val="75A4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35DC"/>
    <w:multiLevelType w:val="hybridMultilevel"/>
    <w:tmpl w:val="E56C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A0909"/>
    <w:multiLevelType w:val="hybridMultilevel"/>
    <w:tmpl w:val="A0F8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C53C1"/>
    <w:multiLevelType w:val="hybridMultilevel"/>
    <w:tmpl w:val="D8724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AB"/>
    <w:rsid w:val="00010D83"/>
    <w:rsid w:val="00011972"/>
    <w:rsid w:val="000214F3"/>
    <w:rsid w:val="00054F71"/>
    <w:rsid w:val="00061D36"/>
    <w:rsid w:val="000D747E"/>
    <w:rsid w:val="000E1F15"/>
    <w:rsid w:val="000F1238"/>
    <w:rsid w:val="000F668E"/>
    <w:rsid w:val="0016593A"/>
    <w:rsid w:val="0018467C"/>
    <w:rsid w:val="00195074"/>
    <w:rsid w:val="001C6C0A"/>
    <w:rsid w:val="001F3AAB"/>
    <w:rsid w:val="002109C5"/>
    <w:rsid w:val="00220B6C"/>
    <w:rsid w:val="00265360"/>
    <w:rsid w:val="00276AD5"/>
    <w:rsid w:val="00293D2D"/>
    <w:rsid w:val="002C401D"/>
    <w:rsid w:val="00331780"/>
    <w:rsid w:val="00352C2B"/>
    <w:rsid w:val="00353E48"/>
    <w:rsid w:val="003664CD"/>
    <w:rsid w:val="00391CC8"/>
    <w:rsid w:val="003A1CE1"/>
    <w:rsid w:val="003C34A3"/>
    <w:rsid w:val="003E3DFE"/>
    <w:rsid w:val="003F7C1D"/>
    <w:rsid w:val="00446233"/>
    <w:rsid w:val="004D2D4D"/>
    <w:rsid w:val="00533362"/>
    <w:rsid w:val="00546621"/>
    <w:rsid w:val="005815D0"/>
    <w:rsid w:val="00581BF1"/>
    <w:rsid w:val="005C39E8"/>
    <w:rsid w:val="005D4922"/>
    <w:rsid w:val="00655BBB"/>
    <w:rsid w:val="006638D1"/>
    <w:rsid w:val="00675C06"/>
    <w:rsid w:val="006C7974"/>
    <w:rsid w:val="006F3CE4"/>
    <w:rsid w:val="007006D0"/>
    <w:rsid w:val="00702662"/>
    <w:rsid w:val="00707FFD"/>
    <w:rsid w:val="007364F6"/>
    <w:rsid w:val="007752B5"/>
    <w:rsid w:val="0078398D"/>
    <w:rsid w:val="007E6A05"/>
    <w:rsid w:val="00803CAF"/>
    <w:rsid w:val="008414BF"/>
    <w:rsid w:val="0085722D"/>
    <w:rsid w:val="008770F4"/>
    <w:rsid w:val="0089123B"/>
    <w:rsid w:val="00893C7C"/>
    <w:rsid w:val="00896FB2"/>
    <w:rsid w:val="008979DA"/>
    <w:rsid w:val="008D5341"/>
    <w:rsid w:val="008E4C24"/>
    <w:rsid w:val="008F150D"/>
    <w:rsid w:val="00922827"/>
    <w:rsid w:val="0098168B"/>
    <w:rsid w:val="00986DEE"/>
    <w:rsid w:val="009C543E"/>
    <w:rsid w:val="009D7595"/>
    <w:rsid w:val="009D7834"/>
    <w:rsid w:val="009E009B"/>
    <w:rsid w:val="00A741DA"/>
    <w:rsid w:val="00A80487"/>
    <w:rsid w:val="00A93073"/>
    <w:rsid w:val="00AC2EFD"/>
    <w:rsid w:val="00AE00E8"/>
    <w:rsid w:val="00AE5311"/>
    <w:rsid w:val="00AF718F"/>
    <w:rsid w:val="00B54EF4"/>
    <w:rsid w:val="00B75346"/>
    <w:rsid w:val="00B87003"/>
    <w:rsid w:val="00BC10B4"/>
    <w:rsid w:val="00BE32D9"/>
    <w:rsid w:val="00C15E01"/>
    <w:rsid w:val="00C40D02"/>
    <w:rsid w:val="00C56852"/>
    <w:rsid w:val="00C72DC8"/>
    <w:rsid w:val="00CA08A4"/>
    <w:rsid w:val="00CA0E55"/>
    <w:rsid w:val="00CE03D3"/>
    <w:rsid w:val="00CF5025"/>
    <w:rsid w:val="00D14261"/>
    <w:rsid w:val="00D45D3A"/>
    <w:rsid w:val="00D52744"/>
    <w:rsid w:val="00D62F8E"/>
    <w:rsid w:val="00D7563F"/>
    <w:rsid w:val="00D75ED5"/>
    <w:rsid w:val="00D824BE"/>
    <w:rsid w:val="00D87DF9"/>
    <w:rsid w:val="00D92541"/>
    <w:rsid w:val="00DA16BA"/>
    <w:rsid w:val="00DC3A5B"/>
    <w:rsid w:val="00DE4732"/>
    <w:rsid w:val="00E0061D"/>
    <w:rsid w:val="00E25BFB"/>
    <w:rsid w:val="00E40299"/>
    <w:rsid w:val="00E9373B"/>
    <w:rsid w:val="00E968F7"/>
    <w:rsid w:val="00EE7E91"/>
    <w:rsid w:val="00F05A37"/>
    <w:rsid w:val="00F1266D"/>
    <w:rsid w:val="00F675CA"/>
    <w:rsid w:val="00F730C2"/>
    <w:rsid w:val="00FB368A"/>
    <w:rsid w:val="00F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C3F2F4"/>
  <w15:docId w15:val="{803BD334-3001-4E50-B0F4-5881676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B6C"/>
    <w:pPr>
      <w:ind w:left="720"/>
      <w:contextualSpacing/>
    </w:pPr>
  </w:style>
  <w:style w:type="table" w:styleId="TableGrid">
    <w:name w:val="Table Grid"/>
    <w:basedOn w:val="TableNormal"/>
    <w:uiPriority w:val="59"/>
    <w:rsid w:val="0070266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2AAC-9EA7-412E-8F81-FFA71272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trevor.nunn</dc:creator>
  <cp:lastModifiedBy>Sarah</cp:lastModifiedBy>
  <cp:revision>3</cp:revision>
  <cp:lastPrinted>2016-02-22T09:31:00Z</cp:lastPrinted>
  <dcterms:created xsi:type="dcterms:W3CDTF">2021-06-24T09:19:00Z</dcterms:created>
  <dcterms:modified xsi:type="dcterms:W3CDTF">2021-06-24T09:55:00Z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